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C" w:rsidRDefault="00C64311">
      <w:pPr>
        <w:spacing w:line="560" w:lineRule="exact"/>
        <w:jc w:val="center"/>
      </w:pPr>
      <w:r>
        <w:rPr>
          <w:rFonts w:ascii="黑体" w:eastAsia="黑体" w:hAnsi="黑体"/>
          <w:bCs/>
          <w:sz w:val="36"/>
          <w:szCs w:val="36"/>
        </w:rPr>
        <w:t>教职工长期病假审批表</w:t>
      </w:r>
    </w:p>
    <w:tbl>
      <w:tblPr>
        <w:tblW w:w="92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100"/>
        <w:gridCol w:w="423"/>
        <w:gridCol w:w="277"/>
        <w:gridCol w:w="800"/>
        <w:gridCol w:w="700"/>
        <w:gridCol w:w="500"/>
        <w:gridCol w:w="800"/>
        <w:gridCol w:w="700"/>
        <w:gridCol w:w="600"/>
        <w:gridCol w:w="1036"/>
        <w:gridCol w:w="1500"/>
      </w:tblGrid>
      <w:tr w:rsidR="00182E0C">
        <w:trPr>
          <w:cantSplit/>
          <w:trHeight w:val="581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职务（工种）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</w:tc>
      </w:tr>
      <w:tr w:rsidR="00182E0C">
        <w:trPr>
          <w:cantSplit/>
          <w:trHeight w:val="709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参加工作时间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病发时间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182E0C">
        <w:trPr>
          <w:cantSplit/>
          <w:trHeight w:val="710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病休时间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复查间隔时间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</w:tc>
      </w:tr>
      <w:tr w:rsidR="00182E0C" w:rsidTr="00194F62">
        <w:trPr>
          <w:cantSplit/>
          <w:trHeight w:val="3884"/>
          <w:jc w:val="center"/>
        </w:trPr>
        <w:tc>
          <w:tcPr>
            <w:tcW w:w="9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C64311">
            <w:pPr>
              <w:spacing w:line="288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病情及诊断证明：</w:t>
            </w: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Pr="00FF7978" w:rsidRDefault="00182E0C">
            <w:pPr>
              <w:spacing w:line="288" w:lineRule="auto"/>
              <w:rPr>
                <w:rFonts w:ascii="仿宋_GB2312" w:eastAsiaTheme="minorEastAsia" w:hAnsi="仿宋_GB2312" w:hint="eastAsia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  <w:p w:rsidR="00182E0C" w:rsidRDefault="00C64311">
            <w:pPr>
              <w:spacing w:line="288" w:lineRule="auto"/>
              <w:ind w:firstLine="4482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校卫生所负责人（签章）：</w:t>
            </w:r>
          </w:p>
          <w:p w:rsidR="00182E0C" w:rsidRDefault="00C64311">
            <w:pPr>
              <w:spacing w:line="288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          年   月   日</w:t>
            </w:r>
          </w:p>
        </w:tc>
      </w:tr>
      <w:tr w:rsidR="00182E0C" w:rsidTr="00194F62">
        <w:trPr>
          <w:cantSplit/>
          <w:trHeight w:val="1977"/>
          <w:jc w:val="center"/>
        </w:trPr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单位审批意见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</w:tc>
      </w:tr>
      <w:tr w:rsidR="00182E0C" w:rsidTr="00194F62">
        <w:trPr>
          <w:cantSplit/>
          <w:trHeight w:val="1254"/>
          <w:jc w:val="center"/>
        </w:trPr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相关部门</w:t>
            </w:r>
          </w:p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会商记录（签字）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</w:tc>
      </w:tr>
      <w:tr w:rsidR="00182E0C" w:rsidTr="00194F62">
        <w:trPr>
          <w:cantSplit/>
          <w:trHeight w:val="846"/>
          <w:jc w:val="center"/>
        </w:trPr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人事部门意见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  <w:bookmarkStart w:id="0" w:name="_GoBack"/>
            <w:bookmarkEnd w:id="0"/>
          </w:p>
        </w:tc>
      </w:tr>
      <w:tr w:rsidR="00182E0C" w:rsidTr="00BA58C3">
        <w:trPr>
          <w:cantSplit/>
          <w:trHeight w:val="585"/>
          <w:jc w:val="center"/>
        </w:trPr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288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备    注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spacing w:line="288" w:lineRule="auto"/>
              <w:rPr>
                <w:rFonts w:ascii="仿宋_GB2312" w:hAnsi="仿宋_GB2312"/>
                <w:sz w:val="24"/>
              </w:rPr>
            </w:pPr>
          </w:p>
        </w:tc>
      </w:tr>
    </w:tbl>
    <w:p w:rsidR="00182E0C" w:rsidRDefault="00182E0C" w:rsidP="00194F62">
      <w:pPr>
        <w:spacing w:line="288" w:lineRule="auto"/>
        <w:rPr>
          <w:rFonts w:ascii="仿宋_GB2312" w:hAnsi="仿宋_GB2312"/>
          <w:sz w:val="24"/>
        </w:rPr>
      </w:pPr>
    </w:p>
    <w:sectPr w:rsidR="00182E0C">
      <w:footerReference w:type="default" r:id="rId6"/>
      <w:pgSz w:w="11907" w:h="16840"/>
      <w:pgMar w:top="2098" w:right="1474" w:bottom="1985" w:left="1588" w:header="851" w:footer="992" w:gutter="0"/>
      <w:cols w:space="720"/>
      <w:docGrid w:type="linesAndChars" w:linePitch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0A" w:rsidRDefault="00E8010A">
      <w:r>
        <w:separator/>
      </w:r>
    </w:p>
  </w:endnote>
  <w:endnote w:type="continuationSeparator" w:id="0">
    <w:p w:rsidR="00E8010A" w:rsidRDefault="00E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onsolas"/>
    <w:charset w:val="00"/>
    <w:family w:val="modern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11" w:rsidRDefault="00FF797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445135" cy="204470"/>
              <wp:effectExtent l="0" t="0" r="12065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4311" w:rsidRDefault="00C64311">
                          <w:pPr>
                            <w:pStyle w:val="a4"/>
                          </w:pPr>
                          <w:r>
                            <w:rPr>
                              <w:rStyle w:val="a5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separate"/>
                          </w:r>
                          <w:r w:rsidR="00BA58C3">
                            <w:rPr>
                              <w:rStyle w:val="a5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35.05pt;height:16.1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" filled="f" stroked="f">
              <v:path arrowok="t"/>
              <v:textbox style="mso-fit-shape-to-text:t" inset="0,0,0,0">
                <w:txbxContent>
                  <w:p w:rsidR="00C64311" w:rsidRDefault="00C64311">
                    <w:pPr>
                      <w:pStyle w:val="a4"/>
                    </w:pPr>
                    <w:r>
                      <w:rPr>
                        <w:rStyle w:val="a5"/>
                        <w:sz w:val="28"/>
                      </w:rPr>
                      <w:t>—</w:t>
                    </w:r>
                    <w:r>
                      <w:rPr>
                        <w:rStyle w:val="a5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8"/>
                      </w:rPr>
                      <w:fldChar w:fldCharType="separate"/>
                    </w:r>
                    <w:r w:rsidR="00BA58C3">
                      <w:rPr>
                        <w:rStyle w:val="a5"/>
                        <w:noProof/>
                        <w:sz w:val="28"/>
                      </w:rPr>
                      <w:t>1</w:t>
                    </w:r>
                    <w:r>
                      <w:rPr>
                        <w:rStyle w:val="a5"/>
                        <w:sz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</w:rPr>
                      <w:t>—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0A" w:rsidRDefault="00E8010A">
      <w:r>
        <w:rPr>
          <w:color w:val="000000"/>
        </w:rPr>
        <w:separator/>
      </w:r>
    </w:p>
  </w:footnote>
  <w:footnote w:type="continuationSeparator" w:id="0">
    <w:p w:rsidR="00E8010A" w:rsidRDefault="00E8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5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8"/>
    <w:rsid w:val="00182E0C"/>
    <w:rsid w:val="00194F62"/>
    <w:rsid w:val="00420456"/>
    <w:rsid w:val="00571486"/>
    <w:rsid w:val="0063062A"/>
    <w:rsid w:val="00B840D8"/>
    <w:rsid w:val="00BA58C3"/>
    <w:rsid w:val="00C64311"/>
    <w:rsid w:val="00C6645F"/>
    <w:rsid w:val="00D66FED"/>
    <w:rsid w:val="00E8010A"/>
    <w:rsid w:val="00FB1B7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F0B66-C085-4F7C-B61F-C527D3E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eastAsia="仿宋_GB2312"/>
      <w:kern w:val="3"/>
      <w:sz w:val="32"/>
    </w:rPr>
  </w:style>
  <w:style w:type="paragraph" w:styleId="1">
    <w:name w:val="heading 1"/>
    <w:basedOn w:val="a"/>
    <w:next w:val="a"/>
    <w:pPr>
      <w:keepNext/>
      <w:keepLines/>
      <w:spacing w:before="120" w:after="120"/>
      <w:outlineLvl w:val="0"/>
    </w:pPr>
    <w:rPr>
      <w:rFonts w:eastAsia="黑体"/>
      <w:sz w:val="36"/>
    </w:rPr>
  </w:style>
  <w:style w:type="paragraph" w:styleId="2">
    <w:name w:val="heading 2"/>
    <w:basedOn w:val="a"/>
    <w:next w:val="a0"/>
    <w:pPr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pPr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pPr>
      <w:jc w:val="center"/>
    </w:pPr>
    <w:rPr>
      <w:rFonts w:ascii="方正舒体" w:hAnsi="方正舒体"/>
      <w:b/>
      <w:color w:val="FF0000"/>
      <w:spacing w:val="80"/>
      <w:sz w:val="96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pPr>
      <w:spacing w:before="156" w:line="440" w:lineRule="exact"/>
      <w:ind w:firstLine="446"/>
    </w:pPr>
    <w:rPr>
      <w:rFonts w:eastAsia="宋体"/>
      <w:w w:val="80"/>
      <w:sz w:val="28"/>
      <w:szCs w:val="24"/>
    </w:rPr>
  </w:style>
  <w:style w:type="character" w:customStyle="1" w:styleId="Char">
    <w:name w:val="正文文本缩进 Char"/>
    <w:rPr>
      <w:w w:val="80"/>
      <w:kern w:val="3"/>
      <w:sz w:val="28"/>
      <w:szCs w:val="24"/>
    </w:rPr>
  </w:style>
  <w:style w:type="paragraph" w:customStyle="1" w:styleId="10">
    <w:name w:val="标题1"/>
    <w:basedOn w:val="a"/>
    <w:next w:val="1"/>
    <w:autoRedefine/>
    <w:pPr>
      <w:spacing w:before="156" w:after="156" w:line="540" w:lineRule="exact"/>
      <w:jc w:val="center"/>
    </w:pPr>
    <w:rPr>
      <w:rFonts w:ascii="黑体" w:eastAsia="黑体" w:hAnsi="黑体"/>
      <w:sz w:val="36"/>
      <w:szCs w:val="36"/>
    </w:rPr>
  </w:style>
  <w:style w:type="character" w:styleId="ab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l\Desktop\&#35831;&#20551;&#23457;&#2520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请假审批表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dxl</dc:creator>
  <cp:lastModifiedBy>林沛峰</cp:lastModifiedBy>
  <cp:revision>3</cp:revision>
  <cp:lastPrinted>2017-03-02T08:03:00Z</cp:lastPrinted>
  <dcterms:created xsi:type="dcterms:W3CDTF">2018-05-02T03:14:00Z</dcterms:created>
  <dcterms:modified xsi:type="dcterms:W3CDTF">2018-05-02T03:15:00Z</dcterms:modified>
</cp:coreProperties>
</file>